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300D5891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(28 gennaio2016)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A13E4F"/>
    <w:rsid w:val="00A62E9F"/>
    <w:rsid w:val="00AB617F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2026-08-18T06:53:00Z</dcterms:created>
  <dcterms:modified xsi:type="dcterms:W3CDTF">2026-08-18T06:53:00Z</dcterms:modified>
</cp:coreProperties>
</file>